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25A" w:rsidRPr="00FC6640" w:rsidRDefault="003C00BF" w:rsidP="00D441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C6640">
        <w:rPr>
          <w:rFonts w:ascii="Times New Roman" w:hAnsi="Times New Roman" w:cs="Times New Roman"/>
          <w:sz w:val="26"/>
          <w:szCs w:val="26"/>
        </w:rPr>
        <w:t>Информация</w:t>
      </w:r>
      <w:r w:rsidR="00FC6640">
        <w:rPr>
          <w:rFonts w:ascii="Times New Roman" w:hAnsi="Times New Roman" w:cs="Times New Roman"/>
          <w:sz w:val="26"/>
          <w:szCs w:val="26"/>
          <w:u w:val="single"/>
        </w:rPr>
        <w:t xml:space="preserve"> Муезерского </w:t>
      </w:r>
      <w:r w:rsidR="003F7454" w:rsidRPr="00FC6640">
        <w:rPr>
          <w:rFonts w:ascii="Times New Roman" w:hAnsi="Times New Roman" w:cs="Times New Roman"/>
          <w:sz w:val="26"/>
          <w:szCs w:val="26"/>
        </w:rPr>
        <w:t>муниципального района (городского округа)</w:t>
      </w:r>
      <w:r w:rsidR="00003181" w:rsidRPr="00FC6640">
        <w:rPr>
          <w:rFonts w:ascii="Times New Roman" w:hAnsi="Times New Roman" w:cs="Times New Roman"/>
          <w:sz w:val="26"/>
          <w:szCs w:val="26"/>
        </w:rPr>
        <w:t>, государственной образовательной организации</w:t>
      </w:r>
      <w:r w:rsidR="001F1603">
        <w:rPr>
          <w:rFonts w:ascii="Times New Roman" w:hAnsi="Times New Roman" w:cs="Times New Roman"/>
          <w:sz w:val="26"/>
          <w:szCs w:val="26"/>
        </w:rPr>
        <w:t xml:space="preserve"> </w:t>
      </w:r>
      <w:r w:rsidRPr="00FC6640">
        <w:rPr>
          <w:rFonts w:ascii="Times New Roman" w:hAnsi="Times New Roman" w:cs="Times New Roman"/>
          <w:sz w:val="26"/>
          <w:szCs w:val="26"/>
        </w:rPr>
        <w:t xml:space="preserve">о ходе реализации мероприятий </w:t>
      </w:r>
      <w:r w:rsidR="00D4418E" w:rsidRPr="00FC6640">
        <w:rPr>
          <w:rFonts w:ascii="Times New Roman" w:hAnsi="Times New Roman" w:cs="Times New Roman"/>
          <w:sz w:val="26"/>
          <w:szCs w:val="26"/>
        </w:rPr>
        <w:t>Плана мероприятий по пропаганде соблюдения правил дорожного движения в Республике Карелия в рамках реализации национального проекта «Безопасные и качественные автомобильные дороги» на период до 2024 года</w:t>
      </w:r>
    </w:p>
    <w:tbl>
      <w:tblPr>
        <w:tblStyle w:val="a7"/>
        <w:tblpPr w:leftFromText="180" w:rightFromText="180" w:vertAnchor="page" w:horzAnchor="margin" w:tblpX="-601" w:tblpY="2260"/>
        <w:tblW w:w="15984" w:type="dxa"/>
        <w:tblLayout w:type="fixed"/>
        <w:tblLook w:val="04A0"/>
      </w:tblPr>
      <w:tblGrid>
        <w:gridCol w:w="958"/>
        <w:gridCol w:w="6238"/>
        <w:gridCol w:w="4394"/>
        <w:gridCol w:w="4394"/>
      </w:tblGrid>
      <w:tr w:rsidR="000C4DB7" w:rsidTr="00FC6640">
        <w:tc>
          <w:tcPr>
            <w:tcW w:w="958" w:type="dxa"/>
          </w:tcPr>
          <w:bookmarkEnd w:id="0"/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№ п/п Плана</w:t>
            </w:r>
          </w:p>
        </w:tc>
        <w:tc>
          <w:tcPr>
            <w:tcW w:w="6238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Количество и категория участников (обучающиеся/родители/педагоги, чел.)</w:t>
            </w: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4278A4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проекта «ЮИД России» на территории Республики Карелия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0C4DB7" w:rsidRPr="00FC6640" w:rsidRDefault="00641DC9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4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Дорожные ловушки. Решение задач по теме.</w:t>
            </w:r>
          </w:p>
        </w:tc>
        <w:tc>
          <w:tcPr>
            <w:tcW w:w="4394" w:type="dxa"/>
          </w:tcPr>
          <w:p w:rsidR="000C4DB7" w:rsidRPr="00FC6640" w:rsidRDefault="00641DC9" w:rsidP="0064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(обучающиеся)</w:t>
            </w: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Единого дня мероприятий, посвященного созданию движения ЮИД</w:t>
            </w:r>
          </w:p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вовлечению детей и молодежи в деятельность по профилактике дорожно-транспортного травматизма, включая развитие отрядов юных инспекторов движения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мероприятий для руководителей образовательных организаций по вопросам обучения детей безопасному поведению на дорогах, организации организованных перевозок групп детей, в соответствии с предъявляемыми требованиями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B7" w:rsidTr="00FC6640">
        <w:tc>
          <w:tcPr>
            <w:tcW w:w="95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8" w:type="dxa"/>
            <w:vAlign w:val="center"/>
          </w:tcPr>
          <w:p w:rsidR="000C4DB7" w:rsidRPr="00FC6640" w:rsidRDefault="000C4DB7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мероприятий, в том числе курсов повышения квалификации, для педагогических работников и специалистов образовательных организаций по вопросам формирования у детей навыков безопасного участия в дорожном движении</w:t>
            </w: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C4DB7" w:rsidRPr="00FC6640" w:rsidRDefault="000C4DB7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для родителей (законных представителей) детей мероприятий, направленных на разъяснение правил и особенностей перевозки детей; формирование негативного отношения в обществе к управлению транспортными средствами в состоянии опьянения; разъяснение правил проезда через пешеходные переходы  и др.)</w:t>
            </w:r>
          </w:p>
        </w:tc>
        <w:tc>
          <w:tcPr>
            <w:tcW w:w="4394" w:type="dxa"/>
          </w:tcPr>
          <w:p w:rsidR="00FC6640" w:rsidRPr="00FC6640" w:rsidRDefault="00FC6640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6160F1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0C792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Вовлечение объединений родительской общественности в деятельность «родительских патрулей», в мероприятия по обучению детей основам безопасности участия в дорожном движении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образовательных организациях тематических мероприятий (уроков, конкурсов, акций, викторин и пр.) по профилактике детского дорожно - транспортного травматизма</w:t>
            </w:r>
          </w:p>
        </w:tc>
        <w:tc>
          <w:tcPr>
            <w:tcW w:w="4394" w:type="dxa"/>
          </w:tcPr>
          <w:p w:rsidR="00D26A88" w:rsidRDefault="00641DC9" w:rsidP="00F4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«ТБ и правила поведения в школьном автобусе»</w:t>
            </w:r>
          </w:p>
          <w:p w:rsidR="00641DC9" w:rsidRDefault="00641DC9" w:rsidP="00F43A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C9" w:rsidRDefault="00641DC9" w:rsidP="00641DC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Инструктаж «</w:t>
            </w:r>
            <w:r w:rsidRPr="00641DC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детей на объектах железнодорожного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41DC9">
              <w:rPr>
                <w:rFonts w:ascii="Times New Roman" w:hAnsi="Times New Roman" w:cs="Times New Roman"/>
                <w:szCs w:val="24"/>
              </w:rPr>
              <w:t>.</w:t>
            </w:r>
          </w:p>
          <w:p w:rsidR="00641DC9" w:rsidRDefault="00641DC9" w:rsidP="00641DC9">
            <w:pPr>
              <w:rPr>
                <w:rFonts w:ascii="Times New Roman" w:hAnsi="Times New Roman" w:cs="Times New Roman"/>
                <w:szCs w:val="24"/>
              </w:rPr>
            </w:pPr>
          </w:p>
          <w:p w:rsidR="00641DC9" w:rsidRDefault="00641DC9" w:rsidP="00641DC9">
            <w:pPr>
              <w:rPr>
                <w:rFonts w:ascii="Times New Roman" w:hAnsi="Times New Roman" w:cs="Times New Roman"/>
                <w:szCs w:val="24"/>
              </w:rPr>
            </w:pPr>
            <w:r w:rsidRPr="00641DC9">
              <w:rPr>
                <w:rFonts w:ascii="Times New Roman" w:hAnsi="Times New Roman" w:cs="Times New Roman"/>
                <w:szCs w:val="24"/>
              </w:rPr>
              <w:t>Игра-викторина в картинках «Правила дорожного движения»</w:t>
            </w:r>
          </w:p>
          <w:p w:rsidR="00196173" w:rsidRDefault="00196173" w:rsidP="00641DC9">
            <w:pPr>
              <w:rPr>
                <w:rFonts w:ascii="Times New Roman" w:hAnsi="Times New Roman" w:cs="Times New Roman"/>
                <w:szCs w:val="24"/>
              </w:rPr>
            </w:pPr>
          </w:p>
          <w:p w:rsidR="00196173" w:rsidRDefault="00196173" w:rsidP="00641DC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Классный час «Осторожно скользкая дорога!</w:t>
            </w:r>
            <w:r w:rsidRPr="00196173">
              <w:rPr>
                <w:rFonts w:ascii="Times New Roman" w:hAnsi="Times New Roman" w:cs="Times New Roman"/>
                <w:szCs w:val="24"/>
              </w:rPr>
              <w:t xml:space="preserve"> Острожно,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96173">
              <w:rPr>
                <w:rFonts w:ascii="Times New Roman" w:hAnsi="Times New Roman" w:cs="Times New Roman"/>
                <w:szCs w:val="24"/>
              </w:rPr>
              <w:t>ледоход!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</w:p>
          <w:p w:rsidR="002B0946" w:rsidRDefault="002B0946" w:rsidP="00641DC9">
            <w:pPr>
              <w:rPr>
                <w:rFonts w:ascii="Times New Roman" w:hAnsi="Times New Roman" w:cs="Times New Roman"/>
                <w:szCs w:val="24"/>
              </w:rPr>
            </w:pPr>
          </w:p>
          <w:p w:rsidR="002B0946" w:rsidRPr="00641DC9" w:rsidRDefault="002B0946" w:rsidP="00641DC9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Классный час «Правил дорожного движения»</w:t>
            </w:r>
          </w:p>
          <w:p w:rsidR="00641DC9" w:rsidRPr="00FC6640" w:rsidRDefault="00641DC9" w:rsidP="00F43A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41DC9" w:rsidRDefault="00641DC9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(обучающиеся)</w:t>
            </w: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A88" w:rsidRDefault="00641DC9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(обучающиеся)</w:t>
            </w: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C9" w:rsidRDefault="00641DC9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(обучающиеся)</w:t>
            </w:r>
          </w:p>
          <w:p w:rsidR="00196173" w:rsidRDefault="00196173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173" w:rsidRDefault="00196173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173" w:rsidRDefault="00196173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(обучающиеся)</w:t>
            </w:r>
          </w:p>
          <w:p w:rsidR="002B0946" w:rsidRDefault="002B0946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946" w:rsidRDefault="002B0946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946" w:rsidRPr="00FC6640" w:rsidRDefault="002B0946" w:rsidP="00641DC9">
            <w:pPr>
              <w:tabs>
                <w:tab w:val="left" w:pos="1172"/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(обучающиеся)</w:t>
            </w: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образовательных организаций Республики Карелия во Всероссийской интернет-олимпиаде на знание правил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обучающихся образовательных организаций в федеральном мероприятии «Тестирование учащихся общеобразовательных организаций по тематике БДД»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организациях Республики Карелия мероприятий, посвященных Неделе безопасности дорожного движения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раздела «Дорожная безопасность» на официальных сайтах с размещением материалов по профилактике детского дорожно-транспортного травматизма</w:t>
            </w:r>
          </w:p>
        </w:tc>
        <w:tc>
          <w:tcPr>
            <w:tcW w:w="4394" w:type="dxa"/>
          </w:tcPr>
          <w:p w:rsidR="00D26A88" w:rsidRPr="00472954" w:rsidRDefault="00D26A88" w:rsidP="00F43A92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26A88" w:rsidRPr="00472954" w:rsidRDefault="00D26A88" w:rsidP="001F1603">
            <w:pPr>
              <w:tabs>
                <w:tab w:val="left" w:pos="17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направления команды от Республики Карелия для участия во всероссийском этапе конкурса «Безопасное колесо»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4278A4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обучающихся образовательных организаций Республики Карелия в мероприятиях Всероссийского конкурса «Безопасная дорога детям» (в соответствии с </w:t>
            </w: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положением о конкурсе)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образовательными организациями Республики Карелия систематической актуализации «Паспортов дорожной безопасности образовательных организаций»</w:t>
            </w: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Приобретение и (или) распространение световозвращающих приспособлений среди воспитанников дошкольных образовательных организаций и обучающихся 1-4 классов общеобразовательных организаций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FC6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640" w:rsidRPr="001E78A4" w:rsidTr="00FC6640">
        <w:tc>
          <w:tcPr>
            <w:tcW w:w="95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238" w:type="dxa"/>
            <w:vAlign w:val="center"/>
          </w:tcPr>
          <w:p w:rsidR="00FC6640" w:rsidRPr="00FC6640" w:rsidRDefault="00FC6640" w:rsidP="00813F4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640">
              <w:rPr>
                <w:rFonts w:ascii="Times New Roman" w:hAnsi="Times New Roman" w:cs="Times New Roman"/>
                <w:sz w:val="24"/>
                <w:szCs w:val="24"/>
              </w:rPr>
              <w:t>Обеспечение передачи органам местного самоуправления муниципальных районов(городских округов) в Республике Карелия комплектов оборудования, позволяющего в игровой форме формировать у детей навыки безопасного поведения на дороге</w:t>
            </w: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C6640" w:rsidRPr="00FC6640" w:rsidRDefault="00FC6640" w:rsidP="000C7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0BF" w:rsidRDefault="003C00BF" w:rsidP="003C00BF">
      <w:pPr>
        <w:jc w:val="center"/>
      </w:pPr>
    </w:p>
    <w:sectPr w:rsidR="003C00BF" w:rsidSect="003F745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E90" w:rsidRDefault="00090E90" w:rsidP="003C00BF">
      <w:pPr>
        <w:spacing w:after="0" w:line="240" w:lineRule="auto"/>
      </w:pPr>
      <w:r>
        <w:separator/>
      </w:r>
    </w:p>
  </w:endnote>
  <w:endnote w:type="continuationSeparator" w:id="1">
    <w:p w:rsidR="00090E90" w:rsidRDefault="00090E90" w:rsidP="003C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E90" w:rsidRDefault="00090E90" w:rsidP="003C00BF">
      <w:pPr>
        <w:spacing w:after="0" w:line="240" w:lineRule="auto"/>
      </w:pPr>
      <w:r>
        <w:separator/>
      </w:r>
    </w:p>
  </w:footnote>
  <w:footnote w:type="continuationSeparator" w:id="1">
    <w:p w:rsidR="00090E90" w:rsidRDefault="00090E90" w:rsidP="003C0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4EDF"/>
    <w:rsid w:val="00003181"/>
    <w:rsid w:val="00090E90"/>
    <w:rsid w:val="000979B0"/>
    <w:rsid w:val="000C4DB7"/>
    <w:rsid w:val="000C7922"/>
    <w:rsid w:val="001378A0"/>
    <w:rsid w:val="001678CB"/>
    <w:rsid w:val="00196173"/>
    <w:rsid w:val="001F1603"/>
    <w:rsid w:val="0026125A"/>
    <w:rsid w:val="002B0946"/>
    <w:rsid w:val="0036313F"/>
    <w:rsid w:val="003A2D8C"/>
    <w:rsid w:val="003A7883"/>
    <w:rsid w:val="003C00BF"/>
    <w:rsid w:val="003F7454"/>
    <w:rsid w:val="004278A4"/>
    <w:rsid w:val="00472954"/>
    <w:rsid w:val="004C6233"/>
    <w:rsid w:val="004F1D9F"/>
    <w:rsid w:val="00523E81"/>
    <w:rsid w:val="00564EDF"/>
    <w:rsid w:val="005714E1"/>
    <w:rsid w:val="005F432B"/>
    <w:rsid w:val="006160F1"/>
    <w:rsid w:val="00641DC9"/>
    <w:rsid w:val="0069143A"/>
    <w:rsid w:val="00756A85"/>
    <w:rsid w:val="007A0464"/>
    <w:rsid w:val="0081012B"/>
    <w:rsid w:val="00906061"/>
    <w:rsid w:val="00980423"/>
    <w:rsid w:val="00A650A0"/>
    <w:rsid w:val="00AD37B6"/>
    <w:rsid w:val="00B321A4"/>
    <w:rsid w:val="00B960FE"/>
    <w:rsid w:val="00CA433E"/>
    <w:rsid w:val="00CD7E4D"/>
    <w:rsid w:val="00D16134"/>
    <w:rsid w:val="00D26A88"/>
    <w:rsid w:val="00D4418E"/>
    <w:rsid w:val="00D518AE"/>
    <w:rsid w:val="00D81C3C"/>
    <w:rsid w:val="00E0175F"/>
    <w:rsid w:val="00E3445A"/>
    <w:rsid w:val="00E44170"/>
    <w:rsid w:val="00F10FFD"/>
    <w:rsid w:val="00F37849"/>
    <w:rsid w:val="00FC6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26A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00BF"/>
  </w:style>
  <w:style w:type="paragraph" w:styleId="a5">
    <w:name w:val="footer"/>
    <w:basedOn w:val="a"/>
    <w:link w:val="a6"/>
    <w:uiPriority w:val="99"/>
    <w:unhideWhenUsed/>
    <w:rsid w:val="003C0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00BF"/>
  </w:style>
  <w:style w:type="table" w:styleId="a7">
    <w:name w:val="Table Grid"/>
    <w:basedOn w:val="a1"/>
    <w:uiPriority w:val="59"/>
    <w:rsid w:val="003C0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10FCE-CDA1-4B85-9E0C-FD6E819C2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Миккоева</dc:creator>
  <cp:lastModifiedBy>Пользователь Windows</cp:lastModifiedBy>
  <cp:revision>4</cp:revision>
  <dcterms:created xsi:type="dcterms:W3CDTF">2021-04-23T13:01:00Z</dcterms:created>
  <dcterms:modified xsi:type="dcterms:W3CDTF">2021-04-26T06:49:00Z</dcterms:modified>
</cp:coreProperties>
</file>